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C17C" w14:textId="590BF333" w:rsidR="0087443E" w:rsidRDefault="0087443E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The Preacher and the Podcast</w:t>
      </w:r>
    </w:p>
    <w:p w14:paraId="3A7DD8A0" w14:textId="08EC3796" w:rsidR="0087443E" w:rsidRDefault="0087443E">
      <w:pPr>
        <w:jc w:val="center"/>
        <w:rPr>
          <w:rFonts w:eastAsia="Calibri"/>
          <w:b/>
          <w:sz w:val="24"/>
          <w:szCs w:val="24"/>
        </w:rPr>
      </w:pPr>
    </w:p>
    <w:p w14:paraId="691D3794" w14:textId="35D75340" w:rsidR="0087443E" w:rsidRPr="0087443E" w:rsidRDefault="0087443E">
      <w:pPr>
        <w:jc w:val="center"/>
        <w:rPr>
          <w:rFonts w:eastAsia="Calibri"/>
          <w:b/>
          <w:i/>
          <w:iCs/>
          <w:sz w:val="24"/>
          <w:szCs w:val="24"/>
        </w:rPr>
      </w:pPr>
      <w:r w:rsidRPr="0087443E">
        <w:rPr>
          <w:rFonts w:eastAsia="Calibri"/>
          <w:b/>
          <w:i/>
          <w:iCs/>
          <w:sz w:val="24"/>
          <w:szCs w:val="24"/>
        </w:rPr>
        <w:t>Transcript</w:t>
      </w:r>
    </w:p>
    <w:p w14:paraId="00000002" w14:textId="77777777" w:rsidR="004C28C8" w:rsidRPr="0087443E" w:rsidRDefault="004C28C8">
      <w:pPr>
        <w:rPr>
          <w:rFonts w:eastAsia="Calibri"/>
          <w:sz w:val="24"/>
          <w:szCs w:val="24"/>
        </w:rPr>
      </w:pPr>
    </w:p>
    <w:p w14:paraId="00000003" w14:textId="77777777" w:rsidR="004C28C8" w:rsidRPr="0087443E" w:rsidRDefault="00000000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COLEMAN:</w:t>
      </w:r>
      <w:r w:rsidRPr="0087443E">
        <w:rPr>
          <w:bCs/>
          <w:color w:val="0000FF"/>
          <w:sz w:val="24"/>
          <w:szCs w:val="24"/>
          <w:lang w:val="en-US"/>
        </w:rPr>
        <w:t xml:space="preserve"> Um mic checks … One, two, one, two, ok … We got four minutes before we start team. Make sure please the phones are muted. Especially you Stan, especially you Stan! </w:t>
      </w:r>
    </w:p>
    <w:p w14:paraId="00000004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sz w:val="24"/>
          <w:szCs w:val="24"/>
        </w:rPr>
        <w:t xml:space="preserve"> </w:t>
      </w:r>
    </w:p>
    <w:p w14:paraId="00000005" w14:textId="3C1945DB" w:rsidR="004C28C8" w:rsidRPr="0087443E" w:rsidRDefault="0087443E">
      <w:pPr>
        <w:rPr>
          <w:rFonts w:eastAsia="Calibri"/>
          <w:sz w:val="24"/>
          <w:szCs w:val="24"/>
        </w:rPr>
      </w:pPr>
      <w:r w:rsidRPr="0087443E">
        <w:rPr>
          <w:rFonts w:eastAsia="Calibri"/>
          <w:b/>
          <w:bCs/>
          <w:sz w:val="24"/>
          <w:szCs w:val="24"/>
        </w:rPr>
        <w:t>THOMAS COPELAND</w:t>
      </w:r>
      <w:r w:rsidR="00000000" w:rsidRPr="0087443E">
        <w:rPr>
          <w:rFonts w:eastAsia="Calibri"/>
          <w:b/>
          <w:bCs/>
          <w:sz w:val="24"/>
          <w:szCs w:val="24"/>
        </w:rPr>
        <w:t>:</w:t>
      </w:r>
      <w:r w:rsidR="00000000" w:rsidRPr="0087443E">
        <w:rPr>
          <w:rFonts w:eastAsia="Calibri"/>
          <w:sz w:val="24"/>
          <w:szCs w:val="24"/>
        </w:rPr>
        <w:t xml:space="preserve"> Saundrea Coleman says she isn’t in charge. But as showtime draws near, everyone can see she’s the boss. </w:t>
      </w:r>
    </w:p>
    <w:p w14:paraId="00000006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sz w:val="24"/>
          <w:szCs w:val="24"/>
        </w:rPr>
        <w:t xml:space="preserve"> </w:t>
      </w:r>
    </w:p>
    <w:p w14:paraId="00000007" w14:textId="77777777" w:rsidR="004C28C8" w:rsidRPr="0087443E" w:rsidRDefault="00000000" w:rsidP="0087443E">
      <w:pPr>
        <w:ind w:left="720"/>
        <w:rPr>
          <w:b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 xml:space="preserve">COLEMAN: </w:t>
      </w:r>
      <w:r w:rsidRPr="0087443E">
        <w:rPr>
          <w:bCs/>
          <w:color w:val="0000FF"/>
          <w:sz w:val="24"/>
          <w:szCs w:val="24"/>
          <w:lang w:val="en-US"/>
        </w:rPr>
        <w:t>Talk to me! I’m listening…</w:t>
      </w:r>
    </w:p>
    <w:p w14:paraId="00000008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sz w:val="24"/>
          <w:szCs w:val="24"/>
        </w:rPr>
        <w:t xml:space="preserve"> </w:t>
      </w:r>
    </w:p>
    <w:p w14:paraId="00000009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b/>
          <w:bCs/>
          <w:sz w:val="24"/>
          <w:szCs w:val="24"/>
        </w:rPr>
        <w:t>TC:</w:t>
      </w:r>
      <w:r w:rsidRPr="0087443E">
        <w:rPr>
          <w:rFonts w:eastAsia="Calibri"/>
          <w:sz w:val="24"/>
          <w:szCs w:val="24"/>
        </w:rPr>
        <w:t xml:space="preserve"> It wasn’t always this way. Ever since she was a child, Saundrea struggled to find her voice.</w:t>
      </w:r>
    </w:p>
    <w:p w14:paraId="0000000A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sz w:val="24"/>
          <w:szCs w:val="24"/>
        </w:rPr>
        <w:t xml:space="preserve"> </w:t>
      </w:r>
    </w:p>
    <w:p w14:paraId="0000000B" w14:textId="77777777" w:rsidR="004C28C8" w:rsidRPr="0087443E" w:rsidRDefault="00000000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COLEMAN:</w:t>
      </w:r>
      <w:r w:rsidRPr="0087443E">
        <w:rPr>
          <w:bCs/>
          <w:color w:val="0000FF"/>
          <w:sz w:val="24"/>
          <w:szCs w:val="24"/>
          <w:lang w:val="en-US"/>
        </w:rPr>
        <w:t xml:space="preserve"> I guess I always wanted to be a preacher. I was about 5 years </w:t>
      </w:r>
      <w:proofErr w:type="gramStart"/>
      <w:r w:rsidRPr="0087443E">
        <w:rPr>
          <w:bCs/>
          <w:color w:val="0000FF"/>
          <w:sz w:val="24"/>
          <w:szCs w:val="24"/>
          <w:lang w:val="en-US"/>
        </w:rPr>
        <w:t>old</w:t>
      </w:r>
      <w:proofErr w:type="gramEnd"/>
      <w:r w:rsidRPr="0087443E">
        <w:rPr>
          <w:bCs/>
          <w:color w:val="0000FF"/>
          <w:sz w:val="24"/>
          <w:szCs w:val="24"/>
          <w:lang w:val="en-US"/>
        </w:rPr>
        <w:t xml:space="preserve"> and I told my parents to come into the living room at 3pm or something like that cause I was going to preach. I got my mother’s gown that looked like a preacher’s robe, I had the Bible, but nobody showed up. </w:t>
      </w:r>
    </w:p>
    <w:p w14:paraId="0000000C" w14:textId="77777777" w:rsidR="004C28C8" w:rsidRPr="0087443E" w:rsidRDefault="00000000">
      <w:pPr>
        <w:ind w:left="720"/>
        <w:rPr>
          <w:rFonts w:eastAsia="Calibri"/>
          <w:sz w:val="24"/>
          <w:szCs w:val="24"/>
        </w:rPr>
      </w:pPr>
      <w:r w:rsidRPr="0087443E">
        <w:rPr>
          <w:rFonts w:eastAsia="Calibri"/>
          <w:sz w:val="24"/>
          <w:szCs w:val="24"/>
        </w:rPr>
        <w:t xml:space="preserve"> </w:t>
      </w:r>
    </w:p>
    <w:p w14:paraId="0000000D" w14:textId="18FCEB05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b/>
          <w:bCs/>
          <w:sz w:val="24"/>
          <w:szCs w:val="24"/>
        </w:rPr>
        <w:t>TC:</w:t>
      </w:r>
      <w:r w:rsidR="0087443E">
        <w:rPr>
          <w:rFonts w:eastAsia="Calibri"/>
          <w:sz w:val="24"/>
          <w:szCs w:val="24"/>
        </w:rPr>
        <w:t xml:space="preserve"> </w:t>
      </w:r>
      <w:r w:rsidRPr="0087443E">
        <w:rPr>
          <w:rFonts w:eastAsia="Calibri"/>
          <w:sz w:val="24"/>
          <w:szCs w:val="24"/>
        </w:rPr>
        <w:t xml:space="preserve">At the age of 56, Saundrea’s audience finally showed up. She was ordained a minister, but she hasn’t been assigned a church to lead. Instead, she’s found her own. </w:t>
      </w:r>
    </w:p>
    <w:p w14:paraId="0000000E" w14:textId="77777777" w:rsidR="004C28C8" w:rsidRPr="0087443E" w:rsidRDefault="004C28C8">
      <w:pPr>
        <w:rPr>
          <w:rFonts w:eastAsia="Calibri"/>
          <w:sz w:val="24"/>
          <w:szCs w:val="24"/>
        </w:rPr>
      </w:pPr>
    </w:p>
    <w:p w14:paraId="0000000F" w14:textId="77777777" w:rsidR="004C28C8" w:rsidRPr="0087443E" w:rsidRDefault="00000000">
      <w:pPr>
        <w:ind w:firstLine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MUSIC:</w:t>
      </w:r>
      <w:r w:rsidRPr="0087443E">
        <w:rPr>
          <w:bCs/>
          <w:color w:val="0000FF"/>
          <w:sz w:val="24"/>
          <w:szCs w:val="24"/>
          <w:lang w:val="en-US"/>
        </w:rPr>
        <w:t xml:space="preserve"> </w:t>
      </w:r>
      <w:r w:rsidRPr="0087443E">
        <w:rPr>
          <w:bCs/>
          <w:i/>
          <w:iCs/>
          <w:color w:val="0000FF"/>
          <w:sz w:val="24"/>
          <w:szCs w:val="24"/>
          <w:lang w:val="en-US"/>
        </w:rPr>
        <w:t>One NYCHA Theme</w:t>
      </w:r>
      <w:r w:rsidRPr="0087443E">
        <w:rPr>
          <w:bCs/>
          <w:color w:val="0000FF"/>
          <w:sz w:val="24"/>
          <w:szCs w:val="24"/>
          <w:lang w:val="en-US"/>
        </w:rPr>
        <w:t xml:space="preserve">  </w:t>
      </w:r>
    </w:p>
    <w:p w14:paraId="00000010" w14:textId="77777777" w:rsidR="004C28C8" w:rsidRPr="0087443E" w:rsidRDefault="004C28C8">
      <w:pPr>
        <w:ind w:firstLine="720"/>
        <w:rPr>
          <w:rFonts w:eastAsia="Calibri"/>
          <w:sz w:val="24"/>
          <w:szCs w:val="24"/>
        </w:rPr>
      </w:pPr>
    </w:p>
    <w:p w14:paraId="00000011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b/>
          <w:bCs/>
          <w:sz w:val="24"/>
          <w:szCs w:val="24"/>
        </w:rPr>
        <w:t>TC:</w:t>
      </w:r>
      <w:r w:rsidRPr="0087443E">
        <w:rPr>
          <w:rFonts w:eastAsia="Calibri"/>
          <w:sz w:val="24"/>
          <w:szCs w:val="24"/>
        </w:rPr>
        <w:t xml:space="preserve"> She’s the host of the One NYCHA podcast, a show which tells the stories of residents of New York City’s Housing Authority. And nearly a thousand of them tune in to hear her voice every week.  </w:t>
      </w:r>
    </w:p>
    <w:p w14:paraId="00000012" w14:textId="77777777" w:rsidR="004C28C8" w:rsidRPr="0087443E" w:rsidRDefault="004C28C8">
      <w:pPr>
        <w:rPr>
          <w:rFonts w:eastAsia="Calibri"/>
          <w:sz w:val="24"/>
          <w:szCs w:val="24"/>
        </w:rPr>
      </w:pPr>
    </w:p>
    <w:p w14:paraId="00000013" w14:textId="70A5B2A2" w:rsidR="004C28C8" w:rsidRPr="0087443E" w:rsidRDefault="00000000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COLEMAN:</w:t>
      </w:r>
      <w:r w:rsidRPr="0087443E">
        <w:rPr>
          <w:bCs/>
          <w:color w:val="0000FF"/>
          <w:sz w:val="24"/>
          <w:szCs w:val="24"/>
          <w:lang w:val="en-US"/>
        </w:rPr>
        <w:t xml:space="preserve"> Alright </w:t>
      </w:r>
      <w:proofErr w:type="spellStart"/>
      <w:r w:rsidRPr="0087443E">
        <w:rPr>
          <w:bCs/>
          <w:color w:val="0000FF"/>
          <w:sz w:val="24"/>
          <w:szCs w:val="24"/>
          <w:lang w:val="en-US"/>
        </w:rPr>
        <w:t>alright</w:t>
      </w:r>
      <w:proofErr w:type="spellEnd"/>
      <w:r w:rsidRPr="0087443E">
        <w:rPr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87443E">
        <w:rPr>
          <w:bCs/>
          <w:color w:val="0000FF"/>
          <w:sz w:val="24"/>
          <w:szCs w:val="24"/>
          <w:lang w:val="en-US"/>
        </w:rPr>
        <w:t>alright</w:t>
      </w:r>
      <w:proofErr w:type="spellEnd"/>
      <w:r w:rsidRPr="0087443E">
        <w:rPr>
          <w:bCs/>
          <w:color w:val="0000FF"/>
          <w:sz w:val="24"/>
          <w:szCs w:val="24"/>
          <w:lang w:val="en-US"/>
        </w:rPr>
        <w:t>. Welcome to the One NYCHA podcast</w:t>
      </w:r>
      <w:r w:rsidR="0087443E">
        <w:rPr>
          <w:bCs/>
          <w:color w:val="0000FF"/>
          <w:sz w:val="24"/>
          <w:szCs w:val="24"/>
          <w:lang w:val="en-US"/>
        </w:rPr>
        <w:t xml:space="preserve"> y’all</w:t>
      </w:r>
      <w:r w:rsidRPr="0087443E">
        <w:rPr>
          <w:bCs/>
          <w:color w:val="0000FF"/>
          <w:sz w:val="24"/>
          <w:szCs w:val="24"/>
          <w:lang w:val="en-US"/>
        </w:rPr>
        <w:t xml:space="preserve">. One NYCHA, one people. One NYCHA, one people. One NYCHA one people. Check in where you’re from, what borough, what city, what state, what country! We worldwide, </w:t>
      </w:r>
      <w:proofErr w:type="gramStart"/>
      <w:r w:rsidRPr="0087443E">
        <w:rPr>
          <w:bCs/>
          <w:color w:val="0000FF"/>
          <w:sz w:val="24"/>
          <w:szCs w:val="24"/>
          <w:lang w:val="en-US"/>
        </w:rPr>
        <w:t>we</w:t>
      </w:r>
      <w:proofErr w:type="gramEnd"/>
      <w:r w:rsidRPr="0087443E">
        <w:rPr>
          <w:bCs/>
          <w:color w:val="0000FF"/>
          <w:sz w:val="24"/>
          <w:szCs w:val="24"/>
          <w:lang w:val="en-US"/>
        </w:rPr>
        <w:t xml:space="preserve"> worldwide! One NYCHA, one people. Check in what NYCHA development you from, we want to hear from you all.</w:t>
      </w:r>
    </w:p>
    <w:p w14:paraId="00000016" w14:textId="6BD5E4C0" w:rsidR="004C28C8" w:rsidRPr="0087443E" w:rsidRDefault="00000000" w:rsidP="0087443E">
      <w:pPr>
        <w:rPr>
          <w:bCs/>
          <w:color w:val="0000FF"/>
          <w:sz w:val="24"/>
          <w:szCs w:val="24"/>
          <w:lang w:val="en-US"/>
        </w:rPr>
      </w:pPr>
      <w:r w:rsidRPr="0087443E">
        <w:rPr>
          <w:bCs/>
          <w:color w:val="0000FF"/>
          <w:sz w:val="24"/>
          <w:szCs w:val="24"/>
          <w:lang w:val="en-US"/>
        </w:rPr>
        <w:t xml:space="preserve"> </w:t>
      </w:r>
    </w:p>
    <w:p w14:paraId="00000017" w14:textId="77777777" w:rsidR="004C28C8" w:rsidRPr="0087443E" w:rsidRDefault="00000000">
      <w:pPr>
        <w:ind w:firstLine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MUSIC:</w:t>
      </w:r>
      <w:r w:rsidRPr="0087443E">
        <w:rPr>
          <w:bCs/>
          <w:color w:val="0000FF"/>
          <w:sz w:val="24"/>
          <w:szCs w:val="24"/>
          <w:lang w:val="en-US"/>
        </w:rPr>
        <w:t xml:space="preserve"> </w:t>
      </w:r>
      <w:r w:rsidRPr="0087443E">
        <w:rPr>
          <w:bCs/>
          <w:i/>
          <w:iCs/>
          <w:color w:val="0000FF"/>
          <w:sz w:val="24"/>
          <w:szCs w:val="24"/>
          <w:lang w:val="en-US"/>
        </w:rPr>
        <w:t>Onomatopoeia Theme</w:t>
      </w:r>
    </w:p>
    <w:p w14:paraId="00000018" w14:textId="77777777" w:rsidR="004C28C8" w:rsidRPr="0087443E" w:rsidRDefault="004C28C8">
      <w:pPr>
        <w:ind w:firstLine="720"/>
        <w:rPr>
          <w:rFonts w:eastAsia="Calibri"/>
          <w:sz w:val="24"/>
          <w:szCs w:val="24"/>
        </w:rPr>
      </w:pPr>
    </w:p>
    <w:p w14:paraId="00000019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b/>
          <w:bCs/>
          <w:sz w:val="24"/>
          <w:szCs w:val="24"/>
        </w:rPr>
        <w:t>TC:</w:t>
      </w:r>
      <w:r w:rsidRPr="0087443E">
        <w:rPr>
          <w:rFonts w:eastAsia="Calibri"/>
          <w:sz w:val="24"/>
          <w:szCs w:val="24"/>
        </w:rPr>
        <w:t xml:space="preserve"> I’m Thomas Copeland and this is Onomatopoeia, a podcast about the people and places of New York City. In this episode, The </w:t>
      </w:r>
      <w:proofErr w:type="gramStart"/>
      <w:r w:rsidRPr="0087443E">
        <w:rPr>
          <w:rFonts w:eastAsia="Calibri"/>
          <w:sz w:val="24"/>
          <w:szCs w:val="24"/>
        </w:rPr>
        <w:t>Preacher</w:t>
      </w:r>
      <w:proofErr w:type="gramEnd"/>
      <w:r w:rsidRPr="0087443E">
        <w:rPr>
          <w:rFonts w:eastAsia="Calibri"/>
          <w:sz w:val="24"/>
          <w:szCs w:val="24"/>
        </w:rPr>
        <w:t xml:space="preserve"> and the Podcast</w:t>
      </w:r>
    </w:p>
    <w:p w14:paraId="0000001A" w14:textId="77777777" w:rsidR="004C28C8" w:rsidRPr="0087443E" w:rsidRDefault="004C28C8">
      <w:pPr>
        <w:rPr>
          <w:rFonts w:eastAsia="Calibri"/>
          <w:sz w:val="24"/>
          <w:szCs w:val="24"/>
        </w:rPr>
      </w:pPr>
    </w:p>
    <w:p w14:paraId="432C6C72" w14:textId="3FE3CD34" w:rsidR="0087443E" w:rsidRDefault="00000000">
      <w:pPr>
        <w:rPr>
          <w:bCs/>
          <w:color w:val="0000FF"/>
          <w:sz w:val="24"/>
          <w:szCs w:val="24"/>
          <w:lang w:val="en-US"/>
        </w:rPr>
      </w:pPr>
      <w:r w:rsidRPr="0087443E">
        <w:rPr>
          <w:rFonts w:eastAsia="Calibri"/>
          <w:b/>
          <w:sz w:val="24"/>
          <w:szCs w:val="24"/>
        </w:rPr>
        <w:tab/>
      </w:r>
      <w:r w:rsidRPr="0087443E">
        <w:rPr>
          <w:b/>
          <w:color w:val="0000FF"/>
          <w:sz w:val="24"/>
          <w:szCs w:val="24"/>
          <w:lang w:val="en-US"/>
        </w:rPr>
        <w:t>TC:</w:t>
      </w:r>
      <w:r w:rsidRPr="0087443E">
        <w:rPr>
          <w:bCs/>
          <w:color w:val="0000FF"/>
          <w:sz w:val="24"/>
          <w:szCs w:val="24"/>
          <w:lang w:val="en-US"/>
        </w:rPr>
        <w:t xml:space="preserve"> Hi Saundrea, how's things?</w:t>
      </w:r>
    </w:p>
    <w:p w14:paraId="21442839" w14:textId="77777777" w:rsidR="0087443E" w:rsidRDefault="0087443E">
      <w:pPr>
        <w:rPr>
          <w:rFonts w:eastAsia="Calibri"/>
          <w:sz w:val="24"/>
          <w:szCs w:val="24"/>
        </w:rPr>
      </w:pPr>
    </w:p>
    <w:p w14:paraId="0000001D" w14:textId="5515DF82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b/>
          <w:bCs/>
          <w:sz w:val="24"/>
          <w:szCs w:val="24"/>
        </w:rPr>
        <w:t>TC:</w:t>
      </w:r>
      <w:r w:rsidRPr="0087443E">
        <w:rPr>
          <w:rFonts w:eastAsia="Calibri"/>
          <w:sz w:val="24"/>
          <w:szCs w:val="24"/>
        </w:rPr>
        <w:t xml:space="preserve"> I meet Saundrea outside her home at NYCHA’s Isaacs Houses on the Upper East Side. </w:t>
      </w:r>
    </w:p>
    <w:p w14:paraId="0000001E" w14:textId="77777777" w:rsidR="004C28C8" w:rsidRPr="0087443E" w:rsidRDefault="004C28C8">
      <w:pPr>
        <w:rPr>
          <w:rFonts w:eastAsia="Calibri"/>
          <w:sz w:val="24"/>
          <w:szCs w:val="24"/>
        </w:rPr>
      </w:pPr>
    </w:p>
    <w:p w14:paraId="0000001F" w14:textId="4A16CFA4" w:rsidR="004C28C8" w:rsidRPr="0087443E" w:rsidRDefault="00000000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COLEMAN:</w:t>
      </w:r>
      <w:r w:rsidR="0087443E">
        <w:rPr>
          <w:bCs/>
          <w:color w:val="0000FF"/>
          <w:sz w:val="24"/>
          <w:szCs w:val="24"/>
          <w:lang w:val="en-US"/>
        </w:rPr>
        <w:t xml:space="preserve"> </w:t>
      </w:r>
      <w:r w:rsidRPr="0087443E">
        <w:rPr>
          <w:bCs/>
          <w:color w:val="0000FF"/>
          <w:sz w:val="24"/>
          <w:szCs w:val="24"/>
          <w:lang w:val="en-US"/>
        </w:rPr>
        <w:t>It’s good to see you! Greetings, greetings, greetings and thank you for coming out. Let’s go!</w:t>
      </w:r>
    </w:p>
    <w:p w14:paraId="00000020" w14:textId="77777777" w:rsidR="004C28C8" w:rsidRPr="0087443E" w:rsidRDefault="00000000">
      <w:pPr>
        <w:ind w:firstLine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TC:</w:t>
      </w:r>
      <w:r w:rsidRPr="0087443E">
        <w:rPr>
          <w:bCs/>
          <w:color w:val="0000FF"/>
          <w:sz w:val="24"/>
          <w:szCs w:val="24"/>
          <w:lang w:val="en-US"/>
        </w:rPr>
        <w:t xml:space="preserve"> Where are we going? Where are we going?</w:t>
      </w:r>
    </w:p>
    <w:p w14:paraId="00000021" w14:textId="77777777" w:rsidR="004C28C8" w:rsidRPr="0087443E" w:rsidRDefault="00000000">
      <w:pPr>
        <w:ind w:firstLine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COLEMAN:</w:t>
      </w:r>
      <w:r w:rsidRPr="0087443E">
        <w:rPr>
          <w:bCs/>
          <w:color w:val="0000FF"/>
          <w:sz w:val="24"/>
          <w:szCs w:val="24"/>
          <w:lang w:val="en-US"/>
        </w:rPr>
        <w:t xml:space="preserve"> We’re going to our studio in Queens </w:t>
      </w:r>
    </w:p>
    <w:p w14:paraId="00000022" w14:textId="77777777" w:rsidR="004C28C8" w:rsidRPr="0087443E" w:rsidRDefault="00000000">
      <w:pPr>
        <w:ind w:firstLine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TC:</w:t>
      </w:r>
      <w:r w:rsidRPr="0087443E">
        <w:rPr>
          <w:bCs/>
          <w:color w:val="0000FF"/>
          <w:sz w:val="24"/>
          <w:szCs w:val="24"/>
          <w:lang w:val="en-US"/>
        </w:rPr>
        <w:t xml:space="preserve"> Great, you lead the way, what’s the journey like? </w:t>
      </w:r>
    </w:p>
    <w:p w14:paraId="00000023" w14:textId="77777777" w:rsidR="004C28C8" w:rsidRPr="0087443E" w:rsidRDefault="00000000">
      <w:pPr>
        <w:ind w:firstLine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COLEMAN:</w:t>
      </w:r>
      <w:r w:rsidRPr="0087443E">
        <w:rPr>
          <w:bCs/>
          <w:color w:val="0000FF"/>
          <w:sz w:val="24"/>
          <w:szCs w:val="24"/>
          <w:lang w:val="en-US"/>
        </w:rPr>
        <w:t xml:space="preserve"> Q train and then the R hopefully is working </w:t>
      </w:r>
      <w:proofErr w:type="gramStart"/>
      <w:r w:rsidRPr="0087443E">
        <w:rPr>
          <w:bCs/>
          <w:color w:val="0000FF"/>
          <w:sz w:val="24"/>
          <w:szCs w:val="24"/>
          <w:lang w:val="en-US"/>
        </w:rPr>
        <w:t>good</w:t>
      </w:r>
      <w:proofErr w:type="gramEnd"/>
      <w:r w:rsidRPr="0087443E">
        <w:rPr>
          <w:bCs/>
          <w:color w:val="0000FF"/>
          <w:sz w:val="24"/>
          <w:szCs w:val="24"/>
          <w:lang w:val="en-US"/>
        </w:rPr>
        <w:t>. Hopefully!</w:t>
      </w:r>
    </w:p>
    <w:p w14:paraId="00000024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sz w:val="24"/>
          <w:szCs w:val="24"/>
        </w:rPr>
        <w:t xml:space="preserve"> </w:t>
      </w:r>
    </w:p>
    <w:p w14:paraId="00000025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b/>
          <w:bCs/>
          <w:sz w:val="24"/>
          <w:szCs w:val="24"/>
        </w:rPr>
        <w:t>TC:</w:t>
      </w:r>
      <w:r w:rsidRPr="0087443E">
        <w:rPr>
          <w:rFonts w:eastAsia="Calibri"/>
          <w:sz w:val="24"/>
          <w:szCs w:val="24"/>
        </w:rPr>
        <w:t xml:space="preserve"> This is a journey Saundrea makes nearly every week. But today, we’re out of luck   </w:t>
      </w:r>
    </w:p>
    <w:p w14:paraId="00000026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sz w:val="24"/>
          <w:szCs w:val="24"/>
        </w:rPr>
        <w:t xml:space="preserve"> </w:t>
      </w:r>
    </w:p>
    <w:p w14:paraId="00000027" w14:textId="791DA05C" w:rsidR="004C28C8" w:rsidRPr="0087443E" w:rsidRDefault="00000000">
      <w:pPr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 xml:space="preserve">           COLEMAN:</w:t>
      </w:r>
      <w:r w:rsidRPr="0087443E">
        <w:rPr>
          <w:bCs/>
          <w:color w:val="0000FF"/>
          <w:sz w:val="24"/>
          <w:szCs w:val="24"/>
          <w:lang w:val="en-US"/>
        </w:rPr>
        <w:t xml:space="preserve"> Oh god… </w:t>
      </w:r>
    </w:p>
    <w:p w14:paraId="00000028" w14:textId="77777777" w:rsidR="004C28C8" w:rsidRPr="0087443E" w:rsidRDefault="00000000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SUBWAY:</w:t>
      </w:r>
      <w:r w:rsidRPr="0087443E">
        <w:rPr>
          <w:bCs/>
          <w:color w:val="0000FF"/>
          <w:sz w:val="24"/>
          <w:szCs w:val="24"/>
          <w:lang w:val="en-US"/>
        </w:rPr>
        <w:t xml:space="preserve"> We are being held in the station momentarily. We should be moving shortly. Thank you for your patience </w:t>
      </w:r>
    </w:p>
    <w:p w14:paraId="00000029" w14:textId="77777777" w:rsidR="004C28C8" w:rsidRPr="0087443E" w:rsidRDefault="00000000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COLEMAN:</w:t>
      </w:r>
      <w:r w:rsidRPr="0087443E">
        <w:rPr>
          <w:bCs/>
          <w:color w:val="0000FF"/>
          <w:sz w:val="24"/>
          <w:szCs w:val="24"/>
          <w:lang w:val="en-US"/>
        </w:rPr>
        <w:t xml:space="preserve"> It’s like always a learning curve on the MTA!    </w:t>
      </w:r>
    </w:p>
    <w:p w14:paraId="0000002A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sz w:val="24"/>
          <w:szCs w:val="24"/>
        </w:rPr>
        <w:t xml:space="preserve"> </w:t>
      </w:r>
    </w:p>
    <w:p w14:paraId="0000002B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b/>
          <w:bCs/>
          <w:sz w:val="24"/>
          <w:szCs w:val="24"/>
        </w:rPr>
        <w:t>TC:</w:t>
      </w:r>
      <w:r w:rsidRPr="0087443E">
        <w:rPr>
          <w:rFonts w:eastAsia="Calibri"/>
          <w:sz w:val="24"/>
          <w:szCs w:val="24"/>
        </w:rPr>
        <w:t xml:space="preserve"> As Saundrea plots a new route, I want to know why she puts up with this hassle.</w:t>
      </w:r>
    </w:p>
    <w:p w14:paraId="0000002C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sz w:val="24"/>
          <w:szCs w:val="24"/>
        </w:rPr>
        <w:t xml:space="preserve"> </w:t>
      </w:r>
    </w:p>
    <w:p w14:paraId="0000002D" w14:textId="009DE2CF" w:rsidR="004C28C8" w:rsidRPr="0087443E" w:rsidRDefault="00000000">
      <w:pPr>
        <w:rPr>
          <w:bCs/>
          <w:color w:val="0000FF"/>
          <w:sz w:val="24"/>
          <w:szCs w:val="24"/>
          <w:lang w:val="en-US"/>
        </w:rPr>
      </w:pPr>
      <w:r w:rsidRPr="0087443E">
        <w:rPr>
          <w:rFonts w:eastAsia="Calibri"/>
          <w:b/>
          <w:sz w:val="24"/>
          <w:szCs w:val="24"/>
        </w:rPr>
        <w:t xml:space="preserve">           </w:t>
      </w:r>
      <w:r w:rsidRPr="0087443E">
        <w:rPr>
          <w:b/>
          <w:color w:val="0000FF"/>
          <w:sz w:val="24"/>
          <w:szCs w:val="24"/>
          <w:lang w:val="en-US"/>
        </w:rPr>
        <w:t>TC:</w:t>
      </w:r>
      <w:r w:rsidRPr="0087443E">
        <w:rPr>
          <w:bCs/>
          <w:color w:val="0000FF"/>
          <w:sz w:val="24"/>
          <w:szCs w:val="24"/>
          <w:lang w:val="en-US"/>
        </w:rPr>
        <w:t xml:space="preserve"> So, you’re not paid, and you </w:t>
      </w:r>
      <w:proofErr w:type="gramStart"/>
      <w:r w:rsidRPr="0087443E">
        <w:rPr>
          <w:bCs/>
          <w:color w:val="0000FF"/>
          <w:sz w:val="24"/>
          <w:szCs w:val="24"/>
          <w:lang w:val="en-US"/>
        </w:rPr>
        <w:t>have to</w:t>
      </w:r>
      <w:proofErr w:type="gramEnd"/>
      <w:r w:rsidRPr="0087443E">
        <w:rPr>
          <w:bCs/>
          <w:color w:val="0000FF"/>
          <w:sz w:val="24"/>
          <w:szCs w:val="24"/>
          <w:lang w:val="en-US"/>
        </w:rPr>
        <w:t xml:space="preserve"> go through this every Sunday.</w:t>
      </w:r>
    </w:p>
    <w:p w14:paraId="0000002E" w14:textId="77777777" w:rsidR="004C28C8" w:rsidRPr="0087443E" w:rsidRDefault="00000000" w:rsidP="0087443E">
      <w:pPr>
        <w:ind w:firstLine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COLEMAN:</w:t>
      </w:r>
      <w:r w:rsidRPr="0087443E">
        <w:rPr>
          <w:bCs/>
          <w:color w:val="0000FF"/>
          <w:sz w:val="24"/>
          <w:szCs w:val="24"/>
          <w:lang w:val="en-US"/>
        </w:rPr>
        <w:t xml:space="preserve"> Exactly! Exactly yeah </w:t>
      </w:r>
      <w:proofErr w:type="spellStart"/>
      <w:r w:rsidRPr="0087443E">
        <w:rPr>
          <w:bCs/>
          <w:color w:val="0000FF"/>
          <w:sz w:val="24"/>
          <w:szCs w:val="24"/>
          <w:lang w:val="en-US"/>
        </w:rPr>
        <w:t>yeah</w:t>
      </w:r>
      <w:proofErr w:type="spellEnd"/>
    </w:p>
    <w:p w14:paraId="0000002F" w14:textId="4412DC91" w:rsidR="004C28C8" w:rsidRPr="0087443E" w:rsidRDefault="00000000">
      <w:pPr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 xml:space="preserve">           TC:</w:t>
      </w:r>
      <w:r w:rsidRPr="0087443E">
        <w:rPr>
          <w:bCs/>
          <w:color w:val="0000FF"/>
          <w:sz w:val="24"/>
          <w:szCs w:val="24"/>
          <w:lang w:val="en-US"/>
        </w:rPr>
        <w:t xml:space="preserve"> Why bother?</w:t>
      </w:r>
    </w:p>
    <w:p w14:paraId="00000030" w14:textId="77777777" w:rsidR="004C28C8" w:rsidRPr="0087443E" w:rsidRDefault="00000000" w:rsidP="0087443E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COLEMAN:</w:t>
      </w:r>
      <w:r w:rsidRPr="0087443E">
        <w:rPr>
          <w:bCs/>
          <w:color w:val="0000FF"/>
          <w:sz w:val="24"/>
          <w:szCs w:val="24"/>
          <w:lang w:val="en-US"/>
        </w:rPr>
        <w:t xml:space="preserve"> It’s just me, I mean the show is </w:t>
      </w:r>
      <w:proofErr w:type="gramStart"/>
      <w:r w:rsidRPr="0087443E">
        <w:rPr>
          <w:bCs/>
          <w:color w:val="0000FF"/>
          <w:sz w:val="24"/>
          <w:szCs w:val="24"/>
          <w:lang w:val="en-US"/>
        </w:rPr>
        <w:t>really good</w:t>
      </w:r>
      <w:proofErr w:type="gramEnd"/>
      <w:r w:rsidRPr="0087443E">
        <w:rPr>
          <w:bCs/>
          <w:color w:val="0000FF"/>
          <w:sz w:val="24"/>
          <w:szCs w:val="24"/>
          <w:lang w:val="en-US"/>
        </w:rPr>
        <w:t xml:space="preserve">. We have over one thousand followers on our Facebook page. People find it very informative. </w:t>
      </w:r>
    </w:p>
    <w:p w14:paraId="00000031" w14:textId="77777777" w:rsidR="004C28C8" w:rsidRPr="0087443E" w:rsidRDefault="004C28C8">
      <w:pPr>
        <w:rPr>
          <w:rFonts w:eastAsia="Calibri"/>
          <w:sz w:val="24"/>
          <w:szCs w:val="24"/>
        </w:rPr>
      </w:pPr>
    </w:p>
    <w:p w14:paraId="00000032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b/>
          <w:bCs/>
          <w:sz w:val="24"/>
          <w:szCs w:val="24"/>
        </w:rPr>
        <w:t>TC:</w:t>
      </w:r>
      <w:r w:rsidRPr="0087443E">
        <w:rPr>
          <w:rFonts w:eastAsia="Calibri"/>
          <w:sz w:val="24"/>
          <w:szCs w:val="24"/>
        </w:rPr>
        <w:t xml:space="preserve"> And she’s bagged some high-profile guests. Here’s a show from 2021</w:t>
      </w:r>
    </w:p>
    <w:p w14:paraId="00000033" w14:textId="77777777" w:rsidR="004C28C8" w:rsidRPr="0087443E" w:rsidRDefault="004C28C8" w:rsidP="0087443E">
      <w:pPr>
        <w:ind w:left="720"/>
        <w:rPr>
          <w:bCs/>
          <w:color w:val="0000FF"/>
          <w:sz w:val="24"/>
          <w:szCs w:val="24"/>
          <w:lang w:val="en-US"/>
        </w:rPr>
      </w:pPr>
    </w:p>
    <w:p w14:paraId="00000034" w14:textId="4698C4A4" w:rsidR="004C28C8" w:rsidRPr="0087443E" w:rsidRDefault="00000000" w:rsidP="0087443E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COLEMAN:</w:t>
      </w:r>
      <w:r w:rsidRPr="0087443E">
        <w:rPr>
          <w:bCs/>
          <w:color w:val="0000FF"/>
          <w:sz w:val="24"/>
          <w:szCs w:val="24"/>
          <w:lang w:val="en-US"/>
        </w:rPr>
        <w:t xml:space="preserve"> </w:t>
      </w:r>
      <w:proofErr w:type="gramStart"/>
      <w:r w:rsidR="0087443E">
        <w:rPr>
          <w:bCs/>
          <w:color w:val="0000FF"/>
          <w:sz w:val="24"/>
          <w:szCs w:val="24"/>
          <w:lang w:val="en-US"/>
        </w:rPr>
        <w:t>S</w:t>
      </w:r>
      <w:r w:rsidRPr="0087443E">
        <w:rPr>
          <w:bCs/>
          <w:color w:val="0000FF"/>
          <w:sz w:val="24"/>
          <w:szCs w:val="24"/>
          <w:lang w:val="en-US"/>
        </w:rPr>
        <w:t>o</w:t>
      </w:r>
      <w:proofErr w:type="gramEnd"/>
      <w:r w:rsidRPr="0087443E">
        <w:rPr>
          <w:bCs/>
          <w:color w:val="0000FF"/>
          <w:sz w:val="24"/>
          <w:szCs w:val="24"/>
          <w:lang w:val="en-US"/>
        </w:rPr>
        <w:t xml:space="preserve"> we are humbled and excited to have Chuck Schumer, the United States senator with us. The majority leader! A phenomenal man.</w:t>
      </w:r>
    </w:p>
    <w:p w14:paraId="00000035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sz w:val="24"/>
          <w:szCs w:val="24"/>
        </w:rPr>
        <w:t xml:space="preserve"> </w:t>
      </w:r>
    </w:p>
    <w:p w14:paraId="00000036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b/>
          <w:bCs/>
          <w:sz w:val="24"/>
          <w:szCs w:val="24"/>
        </w:rPr>
        <w:t>TC:</w:t>
      </w:r>
      <w:r w:rsidRPr="0087443E">
        <w:rPr>
          <w:rFonts w:eastAsia="Calibri"/>
          <w:sz w:val="24"/>
          <w:szCs w:val="24"/>
        </w:rPr>
        <w:t xml:space="preserve"> Saundrea might now be a minister, but there’s no black robes or dog collars in sight. Instead, her hair is dyed pink, </w:t>
      </w:r>
      <w:proofErr w:type="gramStart"/>
      <w:r w:rsidRPr="0087443E">
        <w:rPr>
          <w:rFonts w:eastAsia="Calibri"/>
          <w:sz w:val="24"/>
          <w:szCs w:val="24"/>
        </w:rPr>
        <w:t>blue</w:t>
      </w:r>
      <w:proofErr w:type="gramEnd"/>
      <w:r w:rsidRPr="0087443E">
        <w:rPr>
          <w:rFonts w:eastAsia="Calibri"/>
          <w:sz w:val="24"/>
          <w:szCs w:val="24"/>
        </w:rPr>
        <w:t xml:space="preserve"> and green, she rocks neon nails and a handbag and scarf from Louis Vuitton.</w:t>
      </w:r>
    </w:p>
    <w:p w14:paraId="00000037" w14:textId="77777777" w:rsidR="004C28C8" w:rsidRPr="0087443E" w:rsidRDefault="004C28C8" w:rsidP="0087443E">
      <w:pPr>
        <w:ind w:left="720"/>
        <w:rPr>
          <w:bCs/>
          <w:color w:val="0000FF"/>
          <w:sz w:val="24"/>
          <w:szCs w:val="24"/>
          <w:lang w:val="en-US"/>
        </w:rPr>
      </w:pPr>
    </w:p>
    <w:p w14:paraId="00000038" w14:textId="77777777" w:rsidR="004C28C8" w:rsidRPr="0087443E" w:rsidRDefault="00000000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COLEMAN:</w:t>
      </w:r>
      <w:r w:rsidRPr="0087443E">
        <w:rPr>
          <w:bCs/>
          <w:color w:val="0000FF"/>
          <w:sz w:val="24"/>
          <w:szCs w:val="24"/>
          <w:lang w:val="en-US"/>
        </w:rPr>
        <w:t xml:space="preserve"> Is this our stop?</w:t>
      </w:r>
    </w:p>
    <w:p w14:paraId="00000039" w14:textId="77777777" w:rsidR="004C28C8" w:rsidRPr="0087443E" w:rsidRDefault="00000000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TC:</w:t>
      </w:r>
      <w:r w:rsidRPr="0087443E">
        <w:rPr>
          <w:bCs/>
          <w:color w:val="0000FF"/>
          <w:sz w:val="24"/>
          <w:szCs w:val="24"/>
          <w:lang w:val="en-US"/>
        </w:rPr>
        <w:t xml:space="preserve"> This is Jackson Heights. </w:t>
      </w:r>
      <w:proofErr w:type="gramStart"/>
      <w:r w:rsidRPr="0087443E">
        <w:rPr>
          <w:bCs/>
          <w:color w:val="0000FF"/>
          <w:sz w:val="24"/>
          <w:szCs w:val="24"/>
          <w:lang w:val="en-US"/>
        </w:rPr>
        <w:t>So</w:t>
      </w:r>
      <w:proofErr w:type="gramEnd"/>
      <w:r w:rsidRPr="0087443E">
        <w:rPr>
          <w:bCs/>
          <w:color w:val="0000FF"/>
          <w:sz w:val="24"/>
          <w:szCs w:val="24"/>
          <w:lang w:val="en-US"/>
        </w:rPr>
        <w:t xml:space="preserve"> we get off here?</w:t>
      </w:r>
    </w:p>
    <w:p w14:paraId="0000003A" w14:textId="77777777" w:rsidR="004C28C8" w:rsidRPr="0087443E" w:rsidRDefault="00000000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COLEMAN:</w:t>
      </w:r>
      <w:r w:rsidRPr="0087443E">
        <w:rPr>
          <w:bCs/>
          <w:color w:val="0000FF"/>
          <w:sz w:val="24"/>
          <w:szCs w:val="24"/>
          <w:lang w:val="en-US"/>
        </w:rPr>
        <w:t xml:space="preserve"> Yeah </w:t>
      </w:r>
    </w:p>
    <w:p w14:paraId="0000003B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sz w:val="24"/>
          <w:szCs w:val="24"/>
        </w:rPr>
        <w:lastRenderedPageBreak/>
        <w:t xml:space="preserve"> </w:t>
      </w:r>
    </w:p>
    <w:p w14:paraId="0000003C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b/>
          <w:bCs/>
          <w:sz w:val="24"/>
          <w:szCs w:val="24"/>
        </w:rPr>
        <w:t>TC:</w:t>
      </w:r>
      <w:r w:rsidRPr="0087443E">
        <w:rPr>
          <w:rFonts w:eastAsia="Calibri"/>
          <w:sz w:val="24"/>
          <w:szCs w:val="24"/>
        </w:rPr>
        <w:t xml:space="preserve"> As we arrive at the studio, I notice Saundrea struggle up and down the stairs. </w:t>
      </w:r>
    </w:p>
    <w:p w14:paraId="356B24CB" w14:textId="77777777" w:rsidR="0087443E" w:rsidRDefault="0087443E" w:rsidP="0087443E">
      <w:pPr>
        <w:rPr>
          <w:rFonts w:eastAsia="Calibri"/>
          <w:sz w:val="24"/>
          <w:szCs w:val="24"/>
        </w:rPr>
      </w:pPr>
    </w:p>
    <w:p w14:paraId="0000003E" w14:textId="2501140E" w:rsidR="004C28C8" w:rsidRPr="0087443E" w:rsidRDefault="00000000" w:rsidP="0087443E">
      <w:pPr>
        <w:ind w:firstLine="720"/>
        <w:rPr>
          <w:rFonts w:eastAsia="Calibri"/>
          <w:sz w:val="24"/>
          <w:szCs w:val="24"/>
        </w:rPr>
      </w:pPr>
      <w:r w:rsidRPr="0087443E">
        <w:rPr>
          <w:b/>
          <w:color w:val="0000FF"/>
          <w:sz w:val="24"/>
          <w:szCs w:val="24"/>
          <w:lang w:val="en-US"/>
        </w:rPr>
        <w:t>COLEMAN:</w:t>
      </w:r>
      <w:r w:rsidRPr="0087443E">
        <w:rPr>
          <w:bCs/>
          <w:color w:val="0000FF"/>
          <w:sz w:val="24"/>
          <w:szCs w:val="24"/>
          <w:lang w:val="en-US"/>
        </w:rPr>
        <w:t xml:space="preserve"> Climbing and descending is uncomfortable, </w:t>
      </w:r>
      <w:proofErr w:type="gramStart"/>
      <w:r w:rsidRPr="0087443E">
        <w:rPr>
          <w:bCs/>
          <w:color w:val="0000FF"/>
          <w:sz w:val="24"/>
          <w:szCs w:val="24"/>
          <w:lang w:val="en-US"/>
        </w:rPr>
        <w:t>yeah</w:t>
      </w:r>
      <w:proofErr w:type="gramEnd"/>
      <w:r w:rsidRPr="0087443E">
        <w:rPr>
          <w:bCs/>
          <w:color w:val="0000FF"/>
          <w:sz w:val="24"/>
          <w:szCs w:val="24"/>
          <w:lang w:val="en-US"/>
        </w:rPr>
        <w:t xml:space="preserve"> the knees.</w:t>
      </w:r>
    </w:p>
    <w:p w14:paraId="0000003F" w14:textId="2E9F256E" w:rsidR="004C28C8" w:rsidRPr="0087443E" w:rsidRDefault="00000000" w:rsidP="0087443E">
      <w:pPr>
        <w:ind w:firstLine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TC:</w:t>
      </w:r>
      <w:r w:rsidRPr="0087443E">
        <w:rPr>
          <w:bCs/>
          <w:color w:val="0000FF"/>
          <w:sz w:val="24"/>
          <w:szCs w:val="24"/>
          <w:lang w:val="en-US"/>
        </w:rPr>
        <w:t xml:space="preserve"> And is that related to the fall?</w:t>
      </w:r>
    </w:p>
    <w:p w14:paraId="00000040" w14:textId="2A6BB664" w:rsidR="004C28C8" w:rsidRPr="0087443E" w:rsidRDefault="00000000" w:rsidP="0087443E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COLEMAN:</w:t>
      </w:r>
      <w:r w:rsidRPr="0087443E">
        <w:rPr>
          <w:bCs/>
          <w:color w:val="0000FF"/>
          <w:sz w:val="24"/>
          <w:szCs w:val="24"/>
          <w:lang w:val="en-US"/>
        </w:rPr>
        <w:t xml:space="preserve"> Yes. I’m legally disabled. I might not look it to </w:t>
      </w:r>
      <w:proofErr w:type="gramStart"/>
      <w:r w:rsidRPr="0087443E">
        <w:rPr>
          <w:bCs/>
          <w:color w:val="0000FF"/>
          <w:sz w:val="24"/>
          <w:szCs w:val="24"/>
          <w:lang w:val="en-US"/>
        </w:rPr>
        <w:t>people</w:t>
      </w:r>
      <w:proofErr w:type="gramEnd"/>
      <w:r w:rsidRPr="0087443E">
        <w:rPr>
          <w:bCs/>
          <w:color w:val="0000FF"/>
          <w:sz w:val="24"/>
          <w:szCs w:val="24"/>
          <w:lang w:val="en-US"/>
        </w:rPr>
        <w:t xml:space="preserve"> but I’m disabled. </w:t>
      </w:r>
    </w:p>
    <w:p w14:paraId="00000041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sz w:val="24"/>
          <w:szCs w:val="24"/>
        </w:rPr>
        <w:t xml:space="preserve"> </w:t>
      </w:r>
    </w:p>
    <w:p w14:paraId="00000042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b/>
          <w:bCs/>
          <w:sz w:val="24"/>
          <w:szCs w:val="24"/>
        </w:rPr>
        <w:t>TC:</w:t>
      </w:r>
      <w:r w:rsidRPr="0087443E">
        <w:rPr>
          <w:rFonts w:eastAsia="Calibri"/>
          <w:sz w:val="24"/>
          <w:szCs w:val="24"/>
        </w:rPr>
        <w:t xml:space="preserve"> Saundrea spent most of her career working in payroll for the NYPD. In her late 40s, a workplace accident changed her life. She slipped and fell in a parking garage. It doesn't sound like much, but by the time she made it back to her desk, Saundrea’s neck had started to click. Saundrea is now on her 9</w:t>
      </w:r>
      <w:r w:rsidRPr="0087443E">
        <w:rPr>
          <w:rFonts w:eastAsia="Calibri"/>
          <w:sz w:val="24"/>
          <w:szCs w:val="24"/>
          <w:vertAlign w:val="superscript"/>
        </w:rPr>
        <w:t>th</w:t>
      </w:r>
      <w:r w:rsidRPr="0087443E">
        <w:rPr>
          <w:rFonts w:eastAsia="Calibri"/>
          <w:sz w:val="24"/>
          <w:szCs w:val="24"/>
        </w:rPr>
        <w:t xml:space="preserve"> surgery. She’s had multiple operations on her knees, spine, shoulder, wrists, and this week, to fix a trigger thumb. The pain she felt that day, she still feels today, and every day.  </w:t>
      </w:r>
    </w:p>
    <w:p w14:paraId="00000043" w14:textId="77777777" w:rsidR="004C28C8" w:rsidRPr="0087443E" w:rsidRDefault="004C28C8">
      <w:pPr>
        <w:rPr>
          <w:rFonts w:eastAsia="Calibri"/>
          <w:sz w:val="24"/>
          <w:szCs w:val="24"/>
        </w:rPr>
      </w:pPr>
    </w:p>
    <w:p w14:paraId="00000044" w14:textId="77777777" w:rsidR="004C28C8" w:rsidRPr="0087443E" w:rsidRDefault="00000000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COLEMAN:</w:t>
      </w:r>
      <w:r w:rsidRPr="0087443E">
        <w:rPr>
          <w:bCs/>
          <w:color w:val="0000FF"/>
          <w:sz w:val="24"/>
          <w:szCs w:val="24"/>
          <w:lang w:val="en-US"/>
        </w:rPr>
        <w:t xml:space="preserve"> I don’t share my pain but I’m in pain 24/7. Literally like, I wake up not from the alarm clock. Pain wakes me up. Literally </w:t>
      </w:r>
    </w:p>
    <w:p w14:paraId="00000045" w14:textId="77777777" w:rsidR="004C28C8" w:rsidRPr="0087443E" w:rsidRDefault="00000000">
      <w:pPr>
        <w:rPr>
          <w:bCs/>
          <w:color w:val="0000FF"/>
          <w:sz w:val="24"/>
          <w:szCs w:val="24"/>
          <w:lang w:val="en-US"/>
        </w:rPr>
      </w:pPr>
      <w:r w:rsidRPr="0087443E">
        <w:rPr>
          <w:bCs/>
          <w:color w:val="0000FF"/>
          <w:sz w:val="24"/>
          <w:szCs w:val="24"/>
          <w:lang w:val="en-US"/>
        </w:rPr>
        <w:t xml:space="preserve">  </w:t>
      </w:r>
    </w:p>
    <w:p w14:paraId="00000046" w14:textId="77777777" w:rsidR="004C28C8" w:rsidRPr="0087443E" w:rsidRDefault="00000000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MORSE:</w:t>
      </w:r>
      <w:r w:rsidRPr="0087443E">
        <w:rPr>
          <w:bCs/>
          <w:color w:val="0000FF"/>
          <w:sz w:val="24"/>
          <w:szCs w:val="24"/>
          <w:lang w:val="en-US"/>
        </w:rPr>
        <w:t xml:space="preserve"> You know, you in pain but you travel an hour and a half or whatever it may take to get to this </w:t>
      </w:r>
      <w:proofErr w:type="gramStart"/>
      <w:r w:rsidRPr="0087443E">
        <w:rPr>
          <w:bCs/>
          <w:color w:val="0000FF"/>
          <w:sz w:val="24"/>
          <w:szCs w:val="24"/>
          <w:lang w:val="en-US"/>
        </w:rPr>
        <w:t>studio</w:t>
      </w:r>
      <w:proofErr w:type="gramEnd"/>
      <w:r w:rsidRPr="0087443E">
        <w:rPr>
          <w:bCs/>
          <w:color w:val="0000FF"/>
          <w:sz w:val="24"/>
          <w:szCs w:val="24"/>
          <w:lang w:val="en-US"/>
        </w:rPr>
        <w:t xml:space="preserve"> and you would never know.  </w:t>
      </w:r>
    </w:p>
    <w:p w14:paraId="00000047" w14:textId="77777777" w:rsidR="004C28C8" w:rsidRPr="0087443E" w:rsidRDefault="004C28C8">
      <w:pPr>
        <w:ind w:left="720"/>
        <w:rPr>
          <w:rFonts w:eastAsia="Calibri"/>
          <w:sz w:val="24"/>
          <w:szCs w:val="24"/>
        </w:rPr>
      </w:pPr>
    </w:p>
    <w:p w14:paraId="00000048" w14:textId="0921F549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b/>
          <w:bCs/>
          <w:sz w:val="24"/>
          <w:szCs w:val="24"/>
        </w:rPr>
        <w:t>TC:</w:t>
      </w:r>
      <w:r w:rsidRPr="0087443E">
        <w:rPr>
          <w:rFonts w:eastAsia="Calibri"/>
          <w:sz w:val="24"/>
          <w:szCs w:val="24"/>
        </w:rPr>
        <w:t xml:space="preserve"> Stan Morse is Saundrea’s co-host. They met at a NYCHA protest in 2018. She was a </w:t>
      </w:r>
      <w:r w:rsidR="0087443E" w:rsidRPr="0087443E">
        <w:rPr>
          <w:rFonts w:eastAsia="Calibri"/>
          <w:sz w:val="24"/>
          <w:szCs w:val="24"/>
        </w:rPr>
        <w:t>resident,</w:t>
      </w:r>
      <w:r w:rsidRPr="0087443E">
        <w:rPr>
          <w:rFonts w:eastAsia="Calibri"/>
          <w:sz w:val="24"/>
          <w:szCs w:val="24"/>
        </w:rPr>
        <w:t xml:space="preserve"> and he was an activist. Saundrea was now medically retired from the NYPD, studying to become a </w:t>
      </w:r>
      <w:proofErr w:type="gramStart"/>
      <w:r w:rsidRPr="0087443E">
        <w:rPr>
          <w:rFonts w:eastAsia="Calibri"/>
          <w:sz w:val="24"/>
          <w:szCs w:val="24"/>
        </w:rPr>
        <w:t>minister</w:t>
      </w:r>
      <w:proofErr w:type="gramEnd"/>
      <w:r w:rsidRPr="0087443E">
        <w:rPr>
          <w:rFonts w:eastAsia="Calibri"/>
          <w:sz w:val="24"/>
          <w:szCs w:val="24"/>
        </w:rPr>
        <w:t xml:space="preserve"> and searching for a new way to serve. </w:t>
      </w:r>
      <w:proofErr w:type="gramStart"/>
      <w:r w:rsidRPr="0087443E">
        <w:rPr>
          <w:rFonts w:eastAsia="Calibri"/>
          <w:sz w:val="24"/>
          <w:szCs w:val="24"/>
        </w:rPr>
        <w:t>So</w:t>
      </w:r>
      <w:proofErr w:type="gramEnd"/>
      <w:r w:rsidRPr="0087443E">
        <w:rPr>
          <w:rFonts w:eastAsia="Calibri"/>
          <w:sz w:val="24"/>
          <w:szCs w:val="24"/>
        </w:rPr>
        <w:t xml:space="preserve"> they came up with an idea. A </w:t>
      </w:r>
      <w:proofErr w:type="gramStart"/>
      <w:r w:rsidRPr="0087443E">
        <w:rPr>
          <w:rFonts w:eastAsia="Calibri"/>
          <w:sz w:val="24"/>
          <w:szCs w:val="24"/>
        </w:rPr>
        <w:t>brand new</w:t>
      </w:r>
      <w:proofErr w:type="gramEnd"/>
      <w:r w:rsidRPr="0087443E">
        <w:rPr>
          <w:rFonts w:eastAsia="Calibri"/>
          <w:sz w:val="24"/>
          <w:szCs w:val="24"/>
        </w:rPr>
        <w:t xml:space="preserve"> podcast all about public housing - home to 1 in 16 New Yorkers and many of the city’s most vulnerable residents. </w:t>
      </w:r>
    </w:p>
    <w:p w14:paraId="00000049" w14:textId="77777777" w:rsidR="004C28C8" w:rsidRPr="0087443E" w:rsidRDefault="004C28C8">
      <w:pPr>
        <w:rPr>
          <w:rFonts w:eastAsia="Calibri"/>
          <w:sz w:val="24"/>
          <w:szCs w:val="24"/>
        </w:rPr>
      </w:pPr>
    </w:p>
    <w:p w14:paraId="0000004A" w14:textId="77777777" w:rsidR="004C28C8" w:rsidRPr="0087443E" w:rsidRDefault="00000000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MORSE:</w:t>
      </w:r>
      <w:r w:rsidRPr="0087443E">
        <w:rPr>
          <w:bCs/>
          <w:color w:val="0000FF"/>
          <w:sz w:val="24"/>
          <w:szCs w:val="24"/>
          <w:lang w:val="en-US"/>
        </w:rPr>
        <w:t xml:space="preserve"> You probably know she’s just fierce. Just what I would say, you’ve probably gotten that sense. She’s not somebody that you’re going to tell no. </w:t>
      </w:r>
    </w:p>
    <w:p w14:paraId="0000004B" w14:textId="77777777" w:rsidR="004C28C8" w:rsidRPr="0087443E" w:rsidRDefault="004C28C8">
      <w:pPr>
        <w:rPr>
          <w:rFonts w:eastAsia="Calibri"/>
          <w:sz w:val="24"/>
          <w:szCs w:val="24"/>
        </w:rPr>
      </w:pPr>
    </w:p>
    <w:p w14:paraId="0000004C" w14:textId="37DBD506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b/>
          <w:bCs/>
          <w:sz w:val="24"/>
          <w:szCs w:val="24"/>
        </w:rPr>
        <w:t>TC:</w:t>
      </w:r>
      <w:r w:rsidRPr="0087443E">
        <w:rPr>
          <w:rFonts w:eastAsia="Calibri"/>
          <w:sz w:val="24"/>
          <w:szCs w:val="24"/>
        </w:rPr>
        <w:t xml:space="preserve"> Today, Saundrea and Stan are discussing resident voting and privatization. And</w:t>
      </w:r>
      <w:r w:rsidR="0087443E">
        <w:rPr>
          <w:rFonts w:eastAsia="Calibri"/>
          <w:sz w:val="24"/>
          <w:szCs w:val="24"/>
        </w:rPr>
        <w:t xml:space="preserve"> here,</w:t>
      </w:r>
      <w:r w:rsidRPr="0087443E">
        <w:rPr>
          <w:rFonts w:eastAsia="Calibri"/>
          <w:sz w:val="24"/>
          <w:szCs w:val="24"/>
        </w:rPr>
        <w:t xml:space="preserve"> on the One NYCHA podcast, no one can stop Saundrea from preaching</w:t>
      </w:r>
    </w:p>
    <w:p w14:paraId="0000004D" w14:textId="77777777" w:rsidR="004C28C8" w:rsidRPr="0087443E" w:rsidRDefault="004C28C8">
      <w:pPr>
        <w:rPr>
          <w:rFonts w:eastAsia="Calibri"/>
          <w:sz w:val="24"/>
          <w:szCs w:val="24"/>
        </w:rPr>
      </w:pPr>
    </w:p>
    <w:p w14:paraId="0000004E" w14:textId="1C30B1C4" w:rsidR="004C28C8" w:rsidRPr="0087443E" w:rsidRDefault="00000000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COLEMAN:</w:t>
      </w:r>
      <w:r w:rsidRPr="0087443E">
        <w:rPr>
          <w:bCs/>
          <w:color w:val="0000FF"/>
          <w:sz w:val="24"/>
          <w:szCs w:val="24"/>
          <w:lang w:val="en-US"/>
        </w:rPr>
        <w:t xml:space="preserve"> We run this city we make this city tick NYCHA residents … even if they </w:t>
      </w:r>
      <w:proofErr w:type="gramStart"/>
      <w:r w:rsidRPr="0087443E">
        <w:rPr>
          <w:bCs/>
          <w:color w:val="0000FF"/>
          <w:sz w:val="24"/>
          <w:szCs w:val="24"/>
          <w:lang w:val="en-US"/>
        </w:rPr>
        <w:t>talking</w:t>
      </w:r>
      <w:proofErr w:type="gramEnd"/>
      <w:r w:rsidRPr="0087443E">
        <w:rPr>
          <w:bCs/>
          <w:color w:val="0000FF"/>
          <w:sz w:val="24"/>
          <w:szCs w:val="24"/>
          <w:lang w:val="en-US"/>
        </w:rPr>
        <w:t xml:space="preserve"> the talk we have to look back to see if they walk the walk … and I wasn’t necessarily referring to water I was referring to government … do some notes next time … stop taking all those pictures, do some work, what are you doing … I don’t believe they respect </w:t>
      </w:r>
      <w:proofErr w:type="gramStart"/>
      <w:r w:rsidRPr="0087443E">
        <w:rPr>
          <w:bCs/>
          <w:color w:val="0000FF"/>
          <w:sz w:val="24"/>
          <w:szCs w:val="24"/>
          <w:lang w:val="en-US"/>
        </w:rPr>
        <w:t>us</w:t>
      </w:r>
      <w:proofErr w:type="gramEnd"/>
      <w:r w:rsidRPr="0087443E">
        <w:rPr>
          <w:bCs/>
          <w:color w:val="0000FF"/>
          <w:sz w:val="24"/>
          <w:szCs w:val="24"/>
          <w:lang w:val="en-US"/>
        </w:rPr>
        <w:t xml:space="preserve"> but they want our vote, there’s a narrative that we don’t vote but we do vote</w:t>
      </w:r>
      <w:r w:rsidR="0087443E">
        <w:rPr>
          <w:bCs/>
          <w:color w:val="0000FF"/>
          <w:sz w:val="24"/>
          <w:szCs w:val="24"/>
          <w:lang w:val="en-US"/>
        </w:rPr>
        <w:t xml:space="preserve"> … </w:t>
      </w:r>
      <w:r w:rsidRPr="0087443E">
        <w:rPr>
          <w:bCs/>
          <w:color w:val="0000FF"/>
          <w:sz w:val="24"/>
          <w:szCs w:val="24"/>
          <w:lang w:val="en-US"/>
        </w:rPr>
        <w:t>we see their faces, but then we don’t see them no more</w:t>
      </w:r>
    </w:p>
    <w:p w14:paraId="0000004F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sz w:val="24"/>
          <w:szCs w:val="24"/>
        </w:rPr>
        <w:lastRenderedPageBreak/>
        <w:t xml:space="preserve"> </w:t>
      </w:r>
    </w:p>
    <w:p w14:paraId="00000050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b/>
          <w:bCs/>
          <w:sz w:val="24"/>
          <w:szCs w:val="24"/>
        </w:rPr>
        <w:t>TC:</w:t>
      </w:r>
      <w:r w:rsidRPr="0087443E">
        <w:rPr>
          <w:rFonts w:eastAsia="Calibri"/>
          <w:sz w:val="24"/>
          <w:szCs w:val="24"/>
        </w:rPr>
        <w:t xml:space="preserve"> Saundrea’s found her voice. She’s found her pulpit. And her audience is ready to listen.</w:t>
      </w:r>
    </w:p>
    <w:p w14:paraId="00000051" w14:textId="77777777" w:rsidR="004C28C8" w:rsidRPr="0087443E" w:rsidRDefault="00000000" w:rsidP="0087443E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rFonts w:eastAsia="Calibri"/>
          <w:sz w:val="24"/>
          <w:szCs w:val="24"/>
        </w:rPr>
        <w:t xml:space="preserve"> </w:t>
      </w:r>
    </w:p>
    <w:p w14:paraId="00000052" w14:textId="0140F479" w:rsidR="004C28C8" w:rsidRPr="0087443E" w:rsidRDefault="00000000" w:rsidP="0087443E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COLEMAN:</w:t>
      </w:r>
      <w:r w:rsidRPr="0087443E">
        <w:rPr>
          <w:bCs/>
          <w:color w:val="0000FF"/>
          <w:sz w:val="24"/>
          <w:szCs w:val="24"/>
          <w:lang w:val="en-US"/>
        </w:rPr>
        <w:t xml:space="preserve"> One NYCHA, one people </w:t>
      </w:r>
    </w:p>
    <w:p w14:paraId="00000053" w14:textId="13206527" w:rsidR="004C28C8" w:rsidRDefault="00000000" w:rsidP="0087443E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MORSE:</w:t>
      </w:r>
      <w:r w:rsidRPr="0087443E">
        <w:rPr>
          <w:bCs/>
          <w:color w:val="0000FF"/>
          <w:sz w:val="24"/>
          <w:szCs w:val="24"/>
          <w:lang w:val="en-US"/>
        </w:rPr>
        <w:t xml:space="preserve"> One NYCHA, one people</w:t>
      </w:r>
    </w:p>
    <w:p w14:paraId="5CD53E71" w14:textId="78613C0E" w:rsidR="0087443E" w:rsidRPr="0087443E" w:rsidRDefault="0087443E" w:rsidP="0087443E">
      <w:pPr>
        <w:ind w:left="720"/>
        <w:rPr>
          <w:bCs/>
          <w:color w:val="0000FF"/>
          <w:sz w:val="24"/>
          <w:szCs w:val="24"/>
          <w:lang w:val="en-US"/>
        </w:rPr>
      </w:pPr>
      <w:r>
        <w:rPr>
          <w:b/>
          <w:color w:val="0000FF"/>
          <w:sz w:val="24"/>
          <w:szCs w:val="24"/>
          <w:lang w:val="en-US"/>
        </w:rPr>
        <w:t>COLEMAN:</w:t>
      </w:r>
      <w:r>
        <w:rPr>
          <w:bCs/>
          <w:color w:val="0000FF"/>
          <w:sz w:val="24"/>
          <w:szCs w:val="24"/>
          <w:lang w:val="en-US"/>
        </w:rPr>
        <w:t xml:space="preserve"> We’re lifting off y’all</w:t>
      </w:r>
    </w:p>
    <w:p w14:paraId="00000054" w14:textId="77777777" w:rsidR="004C28C8" w:rsidRPr="0087443E" w:rsidRDefault="004C28C8" w:rsidP="0087443E">
      <w:pPr>
        <w:ind w:left="720"/>
        <w:rPr>
          <w:bCs/>
          <w:color w:val="0000FF"/>
          <w:sz w:val="24"/>
          <w:szCs w:val="24"/>
          <w:lang w:val="en-US"/>
        </w:rPr>
      </w:pPr>
    </w:p>
    <w:p w14:paraId="00000055" w14:textId="0246A934" w:rsidR="004C28C8" w:rsidRPr="0087443E" w:rsidRDefault="00000000" w:rsidP="0087443E">
      <w:pPr>
        <w:ind w:left="720"/>
        <w:rPr>
          <w:bCs/>
          <w:color w:val="0000FF"/>
          <w:sz w:val="24"/>
          <w:szCs w:val="24"/>
          <w:lang w:val="en-US"/>
        </w:rPr>
      </w:pPr>
      <w:r w:rsidRPr="0087443E">
        <w:rPr>
          <w:b/>
          <w:color w:val="0000FF"/>
          <w:sz w:val="24"/>
          <w:szCs w:val="24"/>
          <w:lang w:val="en-US"/>
        </w:rPr>
        <w:t>MUSIC:</w:t>
      </w:r>
      <w:r w:rsidRPr="0087443E">
        <w:rPr>
          <w:bCs/>
          <w:color w:val="0000FF"/>
          <w:sz w:val="24"/>
          <w:szCs w:val="24"/>
          <w:lang w:val="en-US"/>
        </w:rPr>
        <w:t xml:space="preserve"> </w:t>
      </w:r>
      <w:r w:rsidRPr="0087443E">
        <w:rPr>
          <w:bCs/>
          <w:i/>
          <w:iCs/>
          <w:color w:val="0000FF"/>
          <w:sz w:val="24"/>
          <w:szCs w:val="24"/>
          <w:lang w:val="en-US"/>
        </w:rPr>
        <w:t>Onomatopoeia Theme</w:t>
      </w:r>
    </w:p>
    <w:p w14:paraId="00000056" w14:textId="77777777" w:rsidR="004C28C8" w:rsidRPr="0087443E" w:rsidRDefault="004C28C8">
      <w:pPr>
        <w:rPr>
          <w:rFonts w:eastAsia="Calibri"/>
          <w:sz w:val="24"/>
          <w:szCs w:val="24"/>
        </w:rPr>
      </w:pPr>
    </w:p>
    <w:p w14:paraId="00000057" w14:textId="77777777" w:rsidR="004C28C8" w:rsidRPr="0087443E" w:rsidRDefault="00000000">
      <w:pPr>
        <w:rPr>
          <w:rFonts w:eastAsia="Calibri"/>
          <w:sz w:val="24"/>
          <w:szCs w:val="24"/>
        </w:rPr>
      </w:pPr>
      <w:r w:rsidRPr="0087443E">
        <w:rPr>
          <w:rFonts w:eastAsia="Calibri"/>
          <w:b/>
          <w:bCs/>
          <w:sz w:val="24"/>
          <w:szCs w:val="24"/>
        </w:rPr>
        <w:t>TC:</w:t>
      </w:r>
      <w:r w:rsidRPr="0087443E">
        <w:rPr>
          <w:rFonts w:eastAsia="Calibri"/>
          <w:sz w:val="24"/>
          <w:szCs w:val="24"/>
        </w:rPr>
        <w:t xml:space="preserve"> This episode of Onomatopoeia was created by me, Thomas Copeland. Onomatopoeia is a production of the Columbia Graduate School of Journalism. Joanne </w:t>
      </w:r>
      <w:proofErr w:type="spellStart"/>
      <w:r w:rsidRPr="0087443E">
        <w:rPr>
          <w:rFonts w:eastAsia="Calibri"/>
          <w:sz w:val="24"/>
          <w:szCs w:val="24"/>
        </w:rPr>
        <w:t>Faryon</w:t>
      </w:r>
      <w:proofErr w:type="spellEnd"/>
      <w:r w:rsidRPr="0087443E">
        <w:rPr>
          <w:rFonts w:eastAsia="Calibri"/>
          <w:sz w:val="24"/>
          <w:szCs w:val="24"/>
        </w:rPr>
        <w:t xml:space="preserve"> is our executive producer and professor. Original theme music by Lee Feldman. Our graphic was created by Sunny Bean. Special thanks to Columbia Libraries. </w:t>
      </w:r>
    </w:p>
    <w:p w14:paraId="00000058" w14:textId="77777777" w:rsidR="004C28C8" w:rsidRPr="0087443E" w:rsidRDefault="004C28C8">
      <w:pPr>
        <w:rPr>
          <w:sz w:val="24"/>
          <w:szCs w:val="24"/>
        </w:rPr>
      </w:pPr>
    </w:p>
    <w:sectPr w:rsidR="004C28C8" w:rsidRPr="008744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C8"/>
    <w:rsid w:val="004C28C8"/>
    <w:rsid w:val="0087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371EF"/>
  <w15:docId w15:val="{8498CE4A-856C-1348-91F4-CB15BBC3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Copeland</cp:lastModifiedBy>
  <cp:revision>2</cp:revision>
  <dcterms:created xsi:type="dcterms:W3CDTF">2022-12-20T15:33:00Z</dcterms:created>
  <dcterms:modified xsi:type="dcterms:W3CDTF">2022-12-20T15:51:00Z</dcterms:modified>
</cp:coreProperties>
</file>